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Ind w:w="285" w:type="dxa"/>
        <w:tblLook w:val="0000" w:firstRow="0" w:lastRow="0" w:firstColumn="0" w:lastColumn="0" w:noHBand="0" w:noVBand="0"/>
      </w:tblPr>
      <w:tblGrid>
        <w:gridCol w:w="3134"/>
        <w:gridCol w:w="4465"/>
        <w:gridCol w:w="2621"/>
      </w:tblGrid>
      <w:tr w:rsidR="00BB5200" w:rsidRPr="00FE2255" w:rsidTr="00A97D15">
        <w:trPr>
          <w:trHeight w:val="397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5200" w:rsidRPr="00C421B6" w:rsidRDefault="003C41CE" w:rsidP="00A97D15">
            <w:pPr>
              <w:spacing w:after="0" w:line="240" w:lineRule="auto"/>
              <w:rPr>
                <w:rFonts w:ascii="Arial Black" w:hAnsi="Arial Black"/>
                <w:b/>
                <w:i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Arial Black" w:hAnsi="Arial Black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-87630</wp:posOffset>
                      </wp:positionV>
                      <wp:extent cx="6905625" cy="0"/>
                      <wp:effectExtent l="0" t="19050" r="9525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0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ED9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-6.95pt;margin-top:-6.9pt;width:54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" strokecolor="#4f81bd" strokeweight="2.25pt">
                      <v:shadow color="#243f60" opacity=".5" offset="1pt"/>
                      <o:lock v:ext="edit" shapetype="f"/>
                    </v:shape>
                  </w:pict>
                </mc:Fallback>
              </mc:AlternateContent>
            </w:r>
            <w:bookmarkEnd w:id="0"/>
            <w:bookmarkEnd w:id="1"/>
            <w:bookmarkEnd w:id="2"/>
            <w:r w:rsidR="00BB5200" w:rsidRPr="00C421B6">
              <w:rPr>
                <w:rFonts w:ascii="Arial Black" w:hAnsi="Arial Black"/>
                <w:b/>
                <w:i/>
              </w:rPr>
              <w:t>Организация - заказчик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2255">
              <w:rPr>
                <w:rFonts w:ascii="Times New Roman" w:hAnsi="Times New Roman"/>
                <w:b/>
                <w:i/>
              </w:rPr>
              <w:t>  </w:t>
            </w:r>
          </w:p>
        </w:tc>
      </w:tr>
      <w:tr w:rsidR="00BB5200" w:rsidRPr="00FE2255" w:rsidTr="00A97D15">
        <w:trPr>
          <w:trHeight w:val="397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5200" w:rsidRPr="00C421B6" w:rsidRDefault="00BB5200" w:rsidP="00A97D15">
            <w:pPr>
              <w:spacing w:after="0" w:line="240" w:lineRule="auto"/>
              <w:rPr>
                <w:rFonts w:ascii="Arial Black" w:hAnsi="Arial Black"/>
                <w:b/>
                <w:i/>
              </w:rPr>
            </w:pPr>
            <w:r w:rsidRPr="00C421B6">
              <w:rPr>
                <w:rFonts w:ascii="Arial Black" w:hAnsi="Arial Black"/>
                <w:b/>
                <w:i/>
              </w:rPr>
              <w:t>Контактное лицо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200" w:rsidRPr="00FE2255" w:rsidRDefault="00BB5200" w:rsidP="00A97D1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2255">
              <w:rPr>
                <w:rFonts w:ascii="Times New Roman" w:hAnsi="Times New Roman"/>
                <w:b/>
                <w:i/>
              </w:rPr>
              <w:t> </w:t>
            </w:r>
          </w:p>
        </w:tc>
      </w:tr>
      <w:tr w:rsidR="00BB5200" w:rsidRPr="00FE2255" w:rsidTr="00A97D15">
        <w:trPr>
          <w:trHeight w:val="397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5200" w:rsidRPr="00C421B6" w:rsidRDefault="00BB5200" w:rsidP="00A97D15">
            <w:pPr>
              <w:spacing w:after="0" w:line="240" w:lineRule="auto"/>
              <w:rPr>
                <w:rFonts w:ascii="Arial Black" w:hAnsi="Arial Black"/>
                <w:b/>
                <w:i/>
              </w:rPr>
            </w:pPr>
            <w:r w:rsidRPr="00C421B6">
              <w:rPr>
                <w:rFonts w:ascii="Arial Black" w:hAnsi="Arial Black"/>
                <w:b/>
                <w:i/>
              </w:rPr>
              <w:t>Телефон, факс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200" w:rsidRPr="00FE2255" w:rsidRDefault="00BB5200" w:rsidP="00A97D1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2255">
              <w:rPr>
                <w:rFonts w:ascii="Times New Roman" w:hAnsi="Times New Roman"/>
                <w:b/>
                <w:i/>
              </w:rPr>
              <w:t> </w:t>
            </w:r>
          </w:p>
        </w:tc>
      </w:tr>
      <w:tr w:rsidR="00BB5200" w:rsidRPr="00FE2255" w:rsidTr="00A97D15">
        <w:trPr>
          <w:gridAfter w:val="1"/>
          <w:wAfter w:w="2621" w:type="dxa"/>
          <w:trHeight w:val="397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200" w:rsidRPr="00C421B6" w:rsidRDefault="00BB5200" w:rsidP="00A97D15">
            <w:pPr>
              <w:spacing w:after="0" w:line="240" w:lineRule="auto"/>
              <w:rPr>
                <w:rFonts w:ascii="Arial Black" w:hAnsi="Arial Black"/>
                <w:b/>
                <w:i/>
              </w:rPr>
            </w:pPr>
            <w:r w:rsidRPr="00C421B6">
              <w:rPr>
                <w:rFonts w:ascii="Arial Black" w:hAnsi="Arial Black"/>
                <w:b/>
                <w:i/>
              </w:rPr>
              <w:t>Количество, шт.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00" w:rsidRPr="00FE2255" w:rsidRDefault="00BB5200" w:rsidP="00A97D1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BB5200" w:rsidRPr="00FE2255" w:rsidRDefault="00BB5200" w:rsidP="00BB520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1064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430"/>
        <w:gridCol w:w="6194"/>
        <w:gridCol w:w="4022"/>
      </w:tblGrid>
      <w:tr w:rsidR="00BB5200" w:rsidRPr="00FE2255" w:rsidTr="00A97D15">
        <w:trPr>
          <w:trHeight w:val="40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2255">
              <w:rPr>
                <w:rFonts w:ascii="Times New Roman" w:hAnsi="Times New Roman"/>
                <w:b/>
                <w:i/>
                <w:sz w:val="16"/>
                <w:szCs w:val="16"/>
              </w:rPr>
              <w:t>1.</w:t>
            </w: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C421B6" w:rsidRDefault="00BB5200" w:rsidP="00A97D15">
            <w:pPr>
              <w:snapToGrid w:val="0"/>
              <w:spacing w:after="0" w:line="240" w:lineRule="auto"/>
              <w:jc w:val="center"/>
              <w:rPr>
                <w:rFonts w:ascii="Arial Black" w:hAnsi="Arial Black" w:cs="Courier New"/>
                <w:b/>
                <w:i/>
                <w:sz w:val="28"/>
                <w:szCs w:val="28"/>
              </w:rPr>
            </w:pPr>
            <w:r w:rsidRPr="00C421B6">
              <w:rPr>
                <w:rFonts w:ascii="Arial Black" w:hAnsi="Arial Black" w:cs="Courier New"/>
                <w:b/>
                <w:i/>
                <w:sz w:val="28"/>
                <w:szCs w:val="28"/>
              </w:rPr>
              <w:t>Характеристики транспортируемого продукта</w:t>
            </w: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Тип (сыпучий, штучный, др.)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Параметры (макс/ мин.   длина/ширина/ высота), мм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Масса штучного продукта/ или упаковки, кг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8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Особые свойства продукта (температура, липкость, пылевидность, проливаемость)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40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2255">
              <w:rPr>
                <w:rFonts w:ascii="Times New Roman" w:hAnsi="Times New Roman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C421B6" w:rsidRDefault="00BB5200" w:rsidP="00A97D15">
            <w:pPr>
              <w:snapToGrid w:val="0"/>
              <w:spacing w:after="0" w:line="240" w:lineRule="auto"/>
              <w:jc w:val="center"/>
              <w:rPr>
                <w:rFonts w:ascii="Arial Black" w:hAnsi="Arial Black" w:cs="Courier New"/>
                <w:b/>
                <w:i/>
                <w:sz w:val="28"/>
                <w:szCs w:val="28"/>
              </w:rPr>
            </w:pPr>
            <w:r w:rsidRPr="00C421B6">
              <w:rPr>
                <w:rFonts w:ascii="Arial Black" w:hAnsi="Arial Black" w:cs="Courier New"/>
                <w:b/>
                <w:i/>
                <w:sz w:val="28"/>
                <w:szCs w:val="28"/>
              </w:rPr>
              <w:t>Условия эксплуатации</w:t>
            </w: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Место установки (открытая площадка, цех, галерея)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Диапазон температуры окружающей среды, </w:t>
            </w:r>
            <w:r w:rsidRPr="00102353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0</w:t>
            </w: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С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Режим работы, час/ смену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Частотный преобразователь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Параметры питающей сети: напряжение, В 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8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2255">
              <w:rPr>
                <w:rFonts w:ascii="Times New Roman" w:hAnsi="Times New Roman"/>
                <w:b/>
                <w:i/>
                <w:sz w:val="16"/>
                <w:szCs w:val="16"/>
              </w:rPr>
              <w:t>3.</w:t>
            </w:r>
          </w:p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C421B6" w:rsidRDefault="00BB5200" w:rsidP="00A97D15">
            <w:pPr>
              <w:snapToGrid w:val="0"/>
              <w:spacing w:after="0" w:line="240" w:lineRule="auto"/>
              <w:jc w:val="center"/>
              <w:rPr>
                <w:rFonts w:ascii="Arial Black" w:hAnsi="Arial Black" w:cs="Courier New"/>
                <w:b/>
                <w:i/>
                <w:sz w:val="28"/>
                <w:szCs w:val="28"/>
              </w:rPr>
            </w:pPr>
            <w:r w:rsidRPr="00C421B6">
              <w:rPr>
                <w:rFonts w:ascii="Arial Black" w:hAnsi="Arial Black" w:cs="Courier New"/>
                <w:b/>
                <w:i/>
                <w:sz w:val="28"/>
                <w:szCs w:val="28"/>
              </w:rPr>
              <w:t>Основные технические требования</w:t>
            </w: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Назначение конвейера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23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Тип конвейера (линейный, поворотный, наклонный, воздушный, подъемный, вакуумный, накопительный, роликовый)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23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Тип грузонесущего органа (транспортерная лента, модульная лента, пластинчатая цепь, ролики, сетка)   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Материал цепи / ленты / роликов,шаг (нержавеющая сталь, ацетал,ПВХ, др.)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Ширина ленты, цепи, роликов, сетки, мм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Длина транспортирования, радиус поворота, мм  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Высота от пола до плоскости транспортирования, вход, выход, мм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Наличие боковых направляющих, ограждений, высота (борт, трубка, профиль)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23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Требуется ли регулировка направляющих по ширине и высоте для удержания продукта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Производительность линии, продуктов/час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Скорость транспортирования продукта макс., м/мин, шт/час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23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Тип привода (мотор-редуктор / с частотным преобразователем)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Направление движения цепи (в одну сторону/ реверс)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Исполнение (стационарное / передвижное)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vMerge/>
            <w:tcBorders>
              <w:left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Материал корпуса(нержавейка, порошковое окрашивание, грунт)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tcBorders>
              <w:left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Дополнительные услуги(доставка, монтаж)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5200" w:rsidRPr="00FE2255" w:rsidTr="00A97D15">
        <w:trPr>
          <w:trHeight w:val="34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BB5200" w:rsidRPr="00FE2255" w:rsidRDefault="00BB5200" w:rsidP="00A9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353">
              <w:rPr>
                <w:rFonts w:ascii="Arial" w:hAnsi="Arial" w:cs="Arial"/>
                <w:b/>
                <w:i/>
                <w:sz w:val="16"/>
                <w:szCs w:val="16"/>
              </w:rPr>
              <w:t>Дополнительные требования</w:t>
            </w:r>
          </w:p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B5200" w:rsidRPr="00102353" w:rsidRDefault="00BB5200" w:rsidP="00A97D1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200" w:rsidRPr="00FE2255" w:rsidRDefault="00BB5200" w:rsidP="00A97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BB5200" w:rsidRPr="00FE2255" w:rsidRDefault="00BB5200" w:rsidP="00BB520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2F428C" w:rsidRPr="00FE2255" w:rsidRDefault="002F428C">
      <w:pPr>
        <w:rPr>
          <w:b/>
          <w:i/>
        </w:rPr>
      </w:pPr>
    </w:p>
    <w:sectPr w:rsidR="002F428C" w:rsidRPr="00FE2255" w:rsidSect="00A93F81">
      <w:headerReference w:type="default" r:id="rId6"/>
      <w:pgSz w:w="11906" w:h="16838"/>
      <w:pgMar w:top="0" w:right="566" w:bottom="0" w:left="709" w:header="2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9A6" w:rsidRDefault="00C729A6" w:rsidP="00BB5200">
      <w:pPr>
        <w:spacing w:after="0" w:line="240" w:lineRule="auto"/>
      </w:pPr>
      <w:r>
        <w:separator/>
      </w:r>
    </w:p>
  </w:endnote>
  <w:endnote w:type="continuationSeparator" w:id="0">
    <w:p w:rsidR="00C729A6" w:rsidRDefault="00C729A6" w:rsidP="00BB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9A6" w:rsidRDefault="00C729A6" w:rsidP="00BB5200">
      <w:pPr>
        <w:spacing w:after="0" w:line="240" w:lineRule="auto"/>
      </w:pPr>
      <w:r>
        <w:separator/>
      </w:r>
    </w:p>
  </w:footnote>
  <w:footnote w:type="continuationSeparator" w:id="0">
    <w:p w:rsidR="00C729A6" w:rsidRDefault="00C729A6" w:rsidP="00BB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B6A0548C31D401F98870668F3B92200"/>
      </w:placeholder>
      <w:temporary/>
      <w:showingPlcHdr/>
    </w:sdtPr>
    <w:sdtEndPr/>
    <w:sdtContent>
      <w:p w:rsidR="00BB5200" w:rsidRDefault="00BB5200">
        <w:pPr>
          <w:pStyle w:val="a4"/>
        </w:pPr>
        <w:r>
          <w:t>[Введите текст]</w:t>
        </w:r>
      </w:p>
    </w:sdtContent>
  </w:sdt>
  <w:p w:rsidR="00F03635" w:rsidRDefault="003C41CE" w:rsidP="00F03635">
    <w:pPr>
      <w:pStyle w:val="a4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00"/>
    <w:rsid w:val="00102353"/>
    <w:rsid w:val="002F428C"/>
    <w:rsid w:val="003C41CE"/>
    <w:rsid w:val="00BB5200"/>
    <w:rsid w:val="00C421B6"/>
    <w:rsid w:val="00C729A6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AE9D0DB3-9C2A-6E42-BA06-78A5904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2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20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B5200"/>
  </w:style>
  <w:style w:type="paragraph" w:styleId="a6">
    <w:name w:val="footer"/>
    <w:basedOn w:val="a"/>
    <w:link w:val="a7"/>
    <w:uiPriority w:val="99"/>
    <w:semiHidden/>
    <w:unhideWhenUsed/>
    <w:rsid w:val="00B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20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2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A0548C31D401F98870668F3B92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280D6-4BC3-40D6-931B-1782CAC386B7}"/>
      </w:docPartPr>
      <w:docPartBody>
        <w:p w:rsidR="00562384" w:rsidRDefault="00F82C21" w:rsidP="00F82C21">
          <w:pPr>
            <w:pStyle w:val="0B6A0548C31D401F98870668F3B9220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21"/>
    <w:rsid w:val="00562384"/>
    <w:rsid w:val="00F82C21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6A0548C31D401F98870668F3B92200">
    <w:name w:val="0B6A0548C31D401F98870668F3B92200"/>
    <w:rsid w:val="00F82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Емельянов</cp:lastModifiedBy>
  <cp:revision>2</cp:revision>
  <dcterms:created xsi:type="dcterms:W3CDTF">2021-05-12T06:58:00Z</dcterms:created>
  <dcterms:modified xsi:type="dcterms:W3CDTF">2021-05-12T06:58:00Z</dcterms:modified>
</cp:coreProperties>
</file>